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7AC2" w14:textId="77777777" w:rsidR="00F33F3D" w:rsidRPr="007B6015" w:rsidRDefault="009A334D">
      <w:pPr>
        <w:pStyle w:val="CorpoA"/>
        <w:jc w:val="center"/>
        <w:rPr>
          <w:rStyle w:val="Nessuno"/>
          <w:b/>
          <w:bCs/>
          <w:sz w:val="24"/>
          <w:szCs w:val="24"/>
          <w:lang w:val="es-ES"/>
        </w:rPr>
      </w:pPr>
      <w:r w:rsidRPr="007B6015">
        <w:rPr>
          <w:rStyle w:val="Nessuno"/>
          <w:b/>
          <w:bCs/>
          <w:sz w:val="24"/>
          <w:szCs w:val="24"/>
          <w:lang w:val="es-ES"/>
        </w:rPr>
        <w:t>Organiza</w:t>
      </w:r>
      <w:r>
        <w:rPr>
          <w:rStyle w:val="Nessuno"/>
          <w:b/>
          <w:bCs/>
          <w:sz w:val="24"/>
          <w:szCs w:val="24"/>
          <w:lang w:val="pt-PT"/>
        </w:rPr>
        <w:t>ções baseadas na f</w:t>
      </w:r>
      <w:r w:rsidRPr="007B6015">
        <w:rPr>
          <w:rStyle w:val="Nessuno"/>
          <w:b/>
          <w:bCs/>
          <w:sz w:val="24"/>
          <w:szCs w:val="24"/>
          <w:lang w:val="es-ES"/>
        </w:rPr>
        <w:t xml:space="preserve">é </w:t>
      </w:r>
      <w:r>
        <w:rPr>
          <w:rStyle w:val="Nessuno"/>
          <w:b/>
          <w:bCs/>
          <w:sz w:val="24"/>
          <w:szCs w:val="24"/>
          <w:lang w:val="pt-PT"/>
        </w:rPr>
        <w:t>sobre o Dia Mundial do Refugiado 2020</w:t>
      </w:r>
    </w:p>
    <w:p w14:paraId="4AB73387" w14:textId="68D1D7AA" w:rsidR="00F33F3D" w:rsidRDefault="009A334D">
      <w:pPr>
        <w:pStyle w:val="CorpoA"/>
        <w:jc w:val="center"/>
        <w:rPr>
          <w:rStyle w:val="Nessuno"/>
          <w:b/>
          <w:bCs/>
          <w:sz w:val="24"/>
          <w:szCs w:val="24"/>
          <w:lang w:val="pt-PT"/>
        </w:rPr>
      </w:pPr>
      <w:r>
        <w:rPr>
          <w:rStyle w:val="Nessuno"/>
          <w:b/>
          <w:bCs/>
          <w:sz w:val="24"/>
          <w:szCs w:val="24"/>
          <w:lang w:val="pt-PT"/>
        </w:rPr>
        <w:t>"Conhecer para compreender"</w:t>
      </w:r>
    </w:p>
    <w:p w14:paraId="554B7CAF" w14:textId="4BFB1CF1" w:rsidR="008B7491" w:rsidRDefault="008B7491">
      <w:pPr>
        <w:pStyle w:val="CorpoA"/>
        <w:jc w:val="center"/>
        <w:rPr>
          <w:rStyle w:val="Nessuno"/>
          <w:b/>
          <w:bCs/>
          <w:sz w:val="24"/>
          <w:szCs w:val="24"/>
          <w:lang w:val="pt-PT"/>
        </w:rPr>
      </w:pPr>
    </w:p>
    <w:p w14:paraId="7B921B72" w14:textId="020CF7C6" w:rsidR="008B7491" w:rsidRDefault="008B7491">
      <w:pPr>
        <w:pStyle w:val="CorpoA"/>
        <w:jc w:val="center"/>
        <w:rPr>
          <w:rStyle w:val="Nessuno"/>
          <w:b/>
          <w:bCs/>
          <w:sz w:val="24"/>
          <w:szCs w:val="24"/>
          <w:lang w:val="pt-PT"/>
        </w:rPr>
      </w:pPr>
      <w:r>
        <w:rPr>
          <w:noProof/>
        </w:rPr>
        <w:drawing>
          <wp:inline distT="0" distB="0" distL="0" distR="0" wp14:anchorId="468A0533" wp14:editId="7D70C89A">
            <wp:extent cx="3810000" cy="2546350"/>
            <wp:effectExtent l="0" t="0" r="0" b="6350"/>
            <wp:docPr id="960576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51FA" w14:textId="7EACADED" w:rsidR="008B7491" w:rsidRPr="008B7491" w:rsidRDefault="008B7491" w:rsidP="008B7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</w:pP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Crianças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 xml:space="preserve"> que </w:t>
      </w: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vivem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 xml:space="preserve"> no JRS </w:t>
      </w: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Safe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 xml:space="preserve"> Haven </w:t>
      </w: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brincam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 xml:space="preserve"> e </w:t>
      </w: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cantam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 xml:space="preserve"> durante </w:t>
      </w: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as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 xml:space="preserve"> actividades </w:t>
      </w: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matinais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 xml:space="preserve">. Campo de Kakuma, </w:t>
      </w:r>
      <w:proofErr w:type="spell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Quénia</w:t>
      </w:r>
      <w:proofErr w:type="spellEnd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. ©</w:t>
      </w:r>
      <w:proofErr w:type="spellStart"/>
      <w:proofErr w:type="gramStart"/>
      <w:r w:rsidRPr="008B7491">
        <w:rPr>
          <w:rFonts w:ascii="Calibri" w:eastAsia="Calibri" w:hAnsi="Calibri" w:cs="Calibri"/>
          <w:i/>
          <w:iCs/>
          <w:sz w:val="18"/>
          <w:szCs w:val="18"/>
          <w:highlight w:val="white"/>
          <w:bdr w:val="none" w:sz="0" w:space="0" w:color="auto"/>
          <w:lang w:val="es-ES"/>
        </w:rPr>
        <w:t>F.Lerneryd</w:t>
      </w:r>
      <w:proofErr w:type="spellEnd"/>
      <w:proofErr w:type="gramEnd"/>
    </w:p>
    <w:p w14:paraId="71408DB8" w14:textId="77777777" w:rsidR="00F33F3D" w:rsidRPr="00FC7EEB" w:rsidRDefault="00F33F3D">
      <w:pPr>
        <w:pStyle w:val="CorpoA"/>
        <w:jc w:val="both"/>
        <w:rPr>
          <w:rStyle w:val="Hyperlink1"/>
          <w:lang w:val="es-ES"/>
        </w:rPr>
      </w:pPr>
    </w:p>
    <w:p w14:paraId="5489B737" w14:textId="37CEEA1C" w:rsidR="00F33F3D" w:rsidRPr="00FC7EEB" w:rsidRDefault="009A334D">
      <w:pPr>
        <w:pStyle w:val="CorpoA"/>
        <w:jc w:val="both"/>
        <w:rPr>
          <w:rStyle w:val="Hyperlink1"/>
          <w:lang w:val="es-ES"/>
        </w:rPr>
      </w:pPr>
      <w:r>
        <w:rPr>
          <w:rStyle w:val="Nessuno"/>
          <w:sz w:val="24"/>
          <w:szCs w:val="24"/>
          <w:lang w:val="pt-PT"/>
        </w:rPr>
        <w:t xml:space="preserve">Na sua </w:t>
      </w:r>
      <w:r w:rsidR="005D4A99">
        <w:fldChar w:fldCharType="begin"/>
      </w:r>
      <w:r w:rsidR="005D4A99" w:rsidRPr="005D4A99">
        <w:rPr>
          <w:lang w:val="es-ES"/>
        </w:rPr>
        <w:instrText xml:space="preserve"> HYPERLINK "https://drive.google.com/file/d/1pXtPrDgr9eqaCCtvxttPFU2SBWdYXVKB/view" </w:instrText>
      </w:r>
      <w:r w:rsidR="005D4A99">
        <w:fldChar w:fldCharType="separate"/>
      </w:r>
      <w:r>
        <w:rPr>
          <w:rStyle w:val="Hyperlink6"/>
          <w:lang w:val="pt-PT"/>
        </w:rPr>
        <w:t>mensagem para o 106</w:t>
      </w:r>
      <w:r w:rsidRPr="00FC7EEB">
        <w:rPr>
          <w:rStyle w:val="Hyperlink6"/>
          <w:lang w:val="es-ES"/>
        </w:rPr>
        <w:t xml:space="preserve">º </w:t>
      </w:r>
      <w:r>
        <w:rPr>
          <w:rStyle w:val="Hyperlink6"/>
          <w:lang w:val="pt-PT"/>
        </w:rPr>
        <w:t>Dia Mundial do Migrante e do Refugiado</w:t>
      </w:r>
      <w:r w:rsidR="005D4A99">
        <w:rPr>
          <w:rStyle w:val="Hyperlink6"/>
          <w:lang w:val="pt-PT"/>
        </w:rPr>
        <w:fldChar w:fldCharType="end"/>
      </w:r>
      <w:r>
        <w:rPr>
          <w:rStyle w:val="Nessuno"/>
          <w:sz w:val="24"/>
          <w:szCs w:val="24"/>
          <w:lang w:val="it-IT"/>
        </w:rPr>
        <w:t xml:space="preserve"> </w:t>
      </w:r>
      <w:r>
        <w:rPr>
          <w:rStyle w:val="Nessuno"/>
          <w:sz w:val="24"/>
          <w:szCs w:val="24"/>
          <w:lang w:val="pt-PT"/>
        </w:rPr>
        <w:t>, o Papa Francisco convida a todas as pessoas de f</w:t>
      </w:r>
      <w:r w:rsidRPr="00FC7EEB">
        <w:rPr>
          <w:rStyle w:val="Nessuno"/>
          <w:sz w:val="24"/>
          <w:szCs w:val="24"/>
          <w:lang w:val="es-ES"/>
        </w:rPr>
        <w:t xml:space="preserve">é </w:t>
      </w:r>
      <w:r>
        <w:rPr>
          <w:rStyle w:val="Nessuno"/>
          <w:sz w:val="24"/>
          <w:szCs w:val="24"/>
          <w:lang w:val="pt-PT"/>
        </w:rPr>
        <w:t>e de boa vontade a conhec</w:t>
      </w:r>
      <w:r w:rsidRPr="00FC7EEB">
        <w:rPr>
          <w:rStyle w:val="Hyperlink2"/>
          <w:lang w:val="es-ES"/>
        </w:rPr>
        <w:t>ê</w:t>
      </w:r>
      <w:r>
        <w:rPr>
          <w:rStyle w:val="Nessuno"/>
          <w:sz w:val="24"/>
          <w:szCs w:val="24"/>
          <w:lang w:val="pt-PT"/>
        </w:rPr>
        <w:t xml:space="preserve">-los e, neste ano em particular, àqueles que foram obrigados a fugir, mas não conseguiram atravessar uma fronteira internacional, os “deslocados internos” (PDI). O Papa Francisco encoraja-nos a "conhecer para compreender" – o conhecimento pessoal </w:t>
      </w:r>
      <w:r w:rsidRPr="00FC7EEB">
        <w:rPr>
          <w:rStyle w:val="Nessuno"/>
          <w:sz w:val="24"/>
          <w:szCs w:val="24"/>
          <w:lang w:val="es-ES"/>
        </w:rPr>
        <w:t xml:space="preserve">é </w:t>
      </w:r>
      <w:r>
        <w:rPr>
          <w:rStyle w:val="Nessuno"/>
          <w:sz w:val="24"/>
          <w:szCs w:val="24"/>
          <w:lang w:val="pt-PT"/>
        </w:rPr>
        <w:t>um passo necess</w:t>
      </w:r>
      <w:r w:rsidRPr="00FC7EEB">
        <w:rPr>
          <w:rStyle w:val="Hyperlink2"/>
          <w:lang w:val="es-ES"/>
        </w:rPr>
        <w:t>á</w:t>
      </w:r>
      <w:r>
        <w:rPr>
          <w:rStyle w:val="Nessuno"/>
          <w:sz w:val="24"/>
          <w:szCs w:val="24"/>
          <w:lang w:val="pt-PT"/>
        </w:rPr>
        <w:t xml:space="preserve">rio para compreender a situação dos outros. No Dia Mundial do Refugiado de 2020, nós apoiamos de todo o coração o convite do Papa, haja vista que a situação das pessoas deslocadas internamente </w:t>
      </w:r>
      <w:r w:rsidRPr="00FC7EEB">
        <w:rPr>
          <w:rStyle w:val="Nessuno"/>
          <w:sz w:val="24"/>
          <w:szCs w:val="24"/>
          <w:lang w:val="es-ES"/>
        </w:rPr>
        <w:t xml:space="preserve">é </w:t>
      </w:r>
      <w:r>
        <w:rPr>
          <w:rStyle w:val="Nessuno"/>
          <w:sz w:val="24"/>
          <w:szCs w:val="24"/>
          <w:lang w:val="pt-PT"/>
        </w:rPr>
        <w:t>uma trag</w:t>
      </w:r>
      <w:r w:rsidRPr="00FC7EEB">
        <w:rPr>
          <w:rStyle w:val="Nessuno"/>
          <w:sz w:val="24"/>
          <w:szCs w:val="24"/>
          <w:lang w:val="es-ES"/>
        </w:rPr>
        <w:t>é</w:t>
      </w:r>
      <w:r>
        <w:rPr>
          <w:rStyle w:val="Nessuno"/>
          <w:sz w:val="24"/>
          <w:szCs w:val="24"/>
          <w:lang w:val="pt-PT"/>
        </w:rPr>
        <w:t>dia, muitas vezes invis</w:t>
      </w:r>
      <w:r w:rsidRPr="00FC7EEB">
        <w:rPr>
          <w:rStyle w:val="Hyperlink2"/>
          <w:lang w:val="es-ES"/>
        </w:rPr>
        <w:t>í</w:t>
      </w:r>
      <w:r>
        <w:rPr>
          <w:rStyle w:val="Nessuno"/>
          <w:sz w:val="24"/>
          <w:szCs w:val="24"/>
          <w:lang w:val="pt-PT"/>
        </w:rPr>
        <w:t>vel, que a crise global causada pela pandemia do COVID-19 apenas exacerbou.</w:t>
      </w:r>
    </w:p>
    <w:p w14:paraId="42469E0F" w14:textId="0CACEBEF" w:rsidR="00F33F3D" w:rsidRPr="00FC7EEB" w:rsidRDefault="009A334D">
      <w:pPr>
        <w:pStyle w:val="CorpoA"/>
        <w:jc w:val="both"/>
        <w:rPr>
          <w:rStyle w:val="Hyperlink1"/>
          <w:lang w:val="es-ES"/>
        </w:rPr>
      </w:pPr>
      <w:r>
        <w:rPr>
          <w:rStyle w:val="Nessuno"/>
          <w:sz w:val="24"/>
          <w:szCs w:val="24"/>
          <w:lang w:val="pt-PT"/>
        </w:rPr>
        <w:t>Actualmente, o nosso mundo conta com mais de 50,8 milhões de deslocados internos, for</w:t>
      </w:r>
      <w:r w:rsidRPr="00FC7EEB">
        <w:rPr>
          <w:rStyle w:val="Hyperlink2"/>
          <w:lang w:val="es-ES"/>
        </w:rPr>
        <w:t>ç</w:t>
      </w:r>
      <w:r>
        <w:rPr>
          <w:rStyle w:val="Nessuno"/>
          <w:sz w:val="24"/>
          <w:szCs w:val="24"/>
          <w:lang w:val="pt-PT"/>
        </w:rPr>
        <w:t>ados a abandonar as suas casas devido a conflitos, viol</w:t>
      </w:r>
      <w:r w:rsidRPr="00FC7EEB">
        <w:rPr>
          <w:rStyle w:val="Hyperlink2"/>
          <w:lang w:val="es-ES"/>
        </w:rPr>
        <w:t>ê</w:t>
      </w:r>
      <w:r>
        <w:rPr>
          <w:rStyle w:val="Nessuno"/>
          <w:sz w:val="24"/>
          <w:szCs w:val="24"/>
          <w:lang w:val="pt-PT"/>
        </w:rPr>
        <w:t>ncia ou perseguição. Os deslocados internos vivem em situações muito dif</w:t>
      </w:r>
      <w:r w:rsidRPr="00FC7EEB">
        <w:rPr>
          <w:rStyle w:val="Hyperlink2"/>
          <w:lang w:val="es-ES"/>
        </w:rPr>
        <w:t>í</w:t>
      </w:r>
      <w:r>
        <w:rPr>
          <w:rStyle w:val="Nessuno"/>
          <w:sz w:val="24"/>
          <w:szCs w:val="24"/>
          <w:lang w:val="pt-PT"/>
        </w:rPr>
        <w:t>ceis, pois lutam para encontrar seguran</w:t>
      </w:r>
      <w:r w:rsidRPr="00FC7EEB">
        <w:rPr>
          <w:rStyle w:val="Hyperlink2"/>
          <w:lang w:val="es-ES"/>
        </w:rPr>
        <w:t>ç</w:t>
      </w:r>
      <w:r>
        <w:rPr>
          <w:rStyle w:val="Nessuno"/>
          <w:sz w:val="24"/>
          <w:szCs w:val="24"/>
          <w:lang w:val="pt-PT"/>
        </w:rPr>
        <w:t>a no seu pa</w:t>
      </w:r>
      <w:r w:rsidRPr="00FC7EEB">
        <w:rPr>
          <w:rStyle w:val="Hyperlink2"/>
          <w:lang w:val="es-ES"/>
        </w:rPr>
        <w:t>í</w:t>
      </w:r>
      <w:r>
        <w:rPr>
          <w:rStyle w:val="Nessuno"/>
          <w:sz w:val="24"/>
          <w:szCs w:val="24"/>
          <w:lang w:val="pt-PT"/>
        </w:rPr>
        <w:t>s de origem, ou não conseguem chegar e depois atravessar uma fronteira internacional para reclamar o estatuto de refugiado. Além disso, existem</w:t>
      </w:r>
      <w:r w:rsidRPr="00FC7EEB">
        <w:rPr>
          <w:rStyle w:val="Hyperlink2"/>
          <w:lang w:val="es-ES"/>
        </w:rPr>
        <w:t xml:space="preserve"> </w:t>
      </w:r>
      <w:proofErr w:type="spellStart"/>
      <w:r w:rsidRPr="00FC7EEB">
        <w:rPr>
          <w:rStyle w:val="Hyperlink2"/>
          <w:lang w:val="es-ES"/>
        </w:rPr>
        <w:t>outros</w:t>
      </w:r>
      <w:proofErr w:type="spellEnd"/>
      <w:r>
        <w:rPr>
          <w:rStyle w:val="Nessuno"/>
          <w:sz w:val="24"/>
          <w:szCs w:val="24"/>
          <w:lang w:val="pt-PT"/>
        </w:rPr>
        <w:t xml:space="preserve"> milhões de pessoas deslocadas internamente devido a cat</w:t>
      </w:r>
      <w:r w:rsidRPr="00FC7EEB">
        <w:rPr>
          <w:rStyle w:val="Hyperlink2"/>
          <w:lang w:val="es-ES"/>
        </w:rPr>
        <w:t>á</w:t>
      </w:r>
      <w:r>
        <w:rPr>
          <w:rStyle w:val="Nessuno"/>
          <w:sz w:val="24"/>
          <w:szCs w:val="24"/>
          <w:lang w:val="pt-PT"/>
        </w:rPr>
        <w:t>strofes naturais. Como organizações e comunidades humanit</w:t>
      </w:r>
      <w:r w:rsidRPr="00FC7EEB">
        <w:rPr>
          <w:rStyle w:val="Hyperlink2"/>
          <w:lang w:val="es-ES"/>
        </w:rPr>
        <w:t>á</w:t>
      </w:r>
      <w:r>
        <w:rPr>
          <w:rStyle w:val="Nessuno"/>
          <w:sz w:val="24"/>
          <w:szCs w:val="24"/>
          <w:lang w:val="pt-PT"/>
        </w:rPr>
        <w:t>rias, acompanhamos, servimos e envolvemos pessoas deslocadas internamente em todo o mundo e apelamos aos decisores pol</w:t>
      </w:r>
      <w:r w:rsidRPr="00FC7EEB">
        <w:rPr>
          <w:rStyle w:val="Hyperlink2"/>
          <w:lang w:val="es-ES"/>
        </w:rPr>
        <w:t>í</w:t>
      </w:r>
      <w:r>
        <w:rPr>
          <w:rStyle w:val="Nessuno"/>
          <w:sz w:val="24"/>
          <w:szCs w:val="24"/>
          <w:lang w:val="pt-PT"/>
        </w:rPr>
        <w:t>ticos e aos profissionais para que ou</w:t>
      </w:r>
      <w:r w:rsidRPr="00FC7EEB">
        <w:rPr>
          <w:rStyle w:val="Hyperlink2"/>
          <w:lang w:val="es-ES"/>
        </w:rPr>
        <w:t>ç</w:t>
      </w:r>
      <w:r>
        <w:rPr>
          <w:rStyle w:val="Nessuno"/>
          <w:sz w:val="24"/>
          <w:szCs w:val="24"/>
          <w:lang w:val="pt-PT"/>
        </w:rPr>
        <w:t>am suas necessidades e deem atenção às suas lutas.</w:t>
      </w:r>
    </w:p>
    <w:p w14:paraId="2A2A8090" w14:textId="77777777" w:rsidR="00F33F3D" w:rsidRPr="00FC7EEB" w:rsidRDefault="009A334D">
      <w:pPr>
        <w:pStyle w:val="CorpoA"/>
        <w:jc w:val="both"/>
        <w:rPr>
          <w:rStyle w:val="Hyperlink1"/>
          <w:lang w:val="es-ES"/>
        </w:rPr>
      </w:pPr>
      <w:r>
        <w:rPr>
          <w:rStyle w:val="Nessuno"/>
          <w:sz w:val="24"/>
          <w:szCs w:val="24"/>
          <w:lang w:val="pt-PT"/>
        </w:rPr>
        <w:lastRenderedPageBreak/>
        <w:t xml:space="preserve">Nesta </w:t>
      </w:r>
      <w:r w:rsidRPr="00FC7EEB">
        <w:rPr>
          <w:rStyle w:val="Nessuno"/>
          <w:sz w:val="24"/>
          <w:szCs w:val="24"/>
          <w:lang w:val="es-ES"/>
        </w:rPr>
        <w:t>é</w:t>
      </w:r>
      <w:r>
        <w:rPr>
          <w:rStyle w:val="Nessuno"/>
          <w:sz w:val="24"/>
          <w:szCs w:val="24"/>
          <w:lang w:val="pt-PT"/>
        </w:rPr>
        <w:t>poca de COVID-19, vimos este grupo j</w:t>
      </w:r>
      <w:r w:rsidRPr="00FC7EEB">
        <w:rPr>
          <w:rStyle w:val="Hyperlink2"/>
          <w:lang w:val="es-ES"/>
        </w:rPr>
        <w:t xml:space="preserve">á </w:t>
      </w:r>
      <w:r>
        <w:rPr>
          <w:rStyle w:val="Nessuno"/>
          <w:sz w:val="24"/>
          <w:szCs w:val="24"/>
          <w:lang w:val="pt-PT"/>
        </w:rPr>
        <w:t>radicalmente vulner</w:t>
      </w:r>
      <w:r w:rsidRPr="00FC7EEB">
        <w:rPr>
          <w:rStyle w:val="Hyperlink2"/>
          <w:lang w:val="es-ES"/>
        </w:rPr>
        <w:t>á</w:t>
      </w:r>
      <w:r>
        <w:rPr>
          <w:rStyle w:val="Nessuno"/>
          <w:sz w:val="24"/>
          <w:szCs w:val="24"/>
          <w:lang w:val="pt-PT"/>
        </w:rPr>
        <w:t>vel correr riscos acrescidos de proteção por parte dos seus pr</w:t>
      </w:r>
      <w:proofErr w:type="spellStart"/>
      <w:r>
        <w:rPr>
          <w:rStyle w:val="Nessuno"/>
          <w:sz w:val="24"/>
          <w:szCs w:val="24"/>
          <w:lang w:val="es-ES_tradnl"/>
        </w:rPr>
        <w:t>ó</w:t>
      </w:r>
      <w:proofErr w:type="spellEnd"/>
      <w:r>
        <w:rPr>
          <w:rStyle w:val="Nessuno"/>
          <w:sz w:val="24"/>
          <w:szCs w:val="24"/>
          <w:lang w:val="pt-PT"/>
        </w:rPr>
        <w:t>prios governos.</w:t>
      </w:r>
      <w:r w:rsidRPr="00FC7EEB">
        <w:rPr>
          <w:rStyle w:val="Hyperlink2"/>
          <w:lang w:val="es-ES"/>
        </w:rPr>
        <w:t> </w:t>
      </w:r>
      <w:r>
        <w:rPr>
          <w:rStyle w:val="Nessuno"/>
          <w:sz w:val="24"/>
          <w:szCs w:val="24"/>
          <w:lang w:val="pt-PT"/>
        </w:rPr>
        <w:t>A profunda crise social e financeira provocada pela pandemia ir</w:t>
      </w:r>
      <w:r w:rsidRPr="00FC7EEB">
        <w:rPr>
          <w:rStyle w:val="Hyperlink2"/>
          <w:lang w:val="es-ES"/>
        </w:rPr>
        <w:t xml:space="preserve">á </w:t>
      </w:r>
      <w:r>
        <w:rPr>
          <w:rStyle w:val="Nessuno"/>
          <w:sz w:val="24"/>
          <w:szCs w:val="24"/>
          <w:lang w:val="pt-PT"/>
        </w:rPr>
        <w:t>certamente fazer recuar ainda mais as preocupações dos deslocados internos para um segundo plano.</w:t>
      </w:r>
      <w:r w:rsidRPr="00FC7EEB">
        <w:rPr>
          <w:rStyle w:val="Hyperlink2"/>
          <w:lang w:val="es-ES"/>
        </w:rPr>
        <w:t> </w:t>
      </w:r>
      <w:r>
        <w:rPr>
          <w:rStyle w:val="Nessuno"/>
          <w:sz w:val="24"/>
          <w:szCs w:val="24"/>
          <w:lang w:val="pt-PT"/>
        </w:rPr>
        <w:t>Algumas das nossas organizações defendem o refor</w:t>
      </w:r>
      <w:r w:rsidRPr="00FC7EEB">
        <w:rPr>
          <w:rStyle w:val="Hyperlink2"/>
          <w:lang w:val="es-ES"/>
        </w:rPr>
        <w:t>ç</w:t>
      </w:r>
      <w:r>
        <w:rPr>
          <w:rStyle w:val="Nessuno"/>
          <w:sz w:val="24"/>
          <w:szCs w:val="24"/>
          <w:lang w:val="pt-PT"/>
        </w:rPr>
        <w:t>o da proteçã</w:t>
      </w:r>
      <w:r w:rsidRPr="00FC7EEB">
        <w:rPr>
          <w:rStyle w:val="Hyperlink2"/>
          <w:lang w:val="es-ES"/>
        </w:rPr>
        <w:t xml:space="preserve">o </w:t>
      </w:r>
      <w:proofErr w:type="spellStart"/>
      <w:r w:rsidRPr="00FC7EEB">
        <w:rPr>
          <w:rStyle w:val="Hyperlink2"/>
          <w:lang w:val="es-ES"/>
        </w:rPr>
        <w:t>jurí</w:t>
      </w:r>
      <w:proofErr w:type="spellEnd"/>
      <w:r>
        <w:rPr>
          <w:rStyle w:val="Nessuno"/>
          <w:sz w:val="24"/>
          <w:szCs w:val="24"/>
          <w:lang w:val="pt-PT"/>
        </w:rPr>
        <w:t>dica, o acesso indiscriminado aos servi</w:t>
      </w:r>
      <w:r w:rsidRPr="00FC7EEB">
        <w:rPr>
          <w:rStyle w:val="Hyperlink2"/>
          <w:lang w:val="es-ES"/>
        </w:rPr>
        <w:t>ç</w:t>
      </w:r>
      <w:r>
        <w:rPr>
          <w:rStyle w:val="Nessuno"/>
          <w:sz w:val="24"/>
          <w:szCs w:val="24"/>
          <w:lang w:val="pt-PT"/>
        </w:rPr>
        <w:t>os, o respeito à dignidade e a promulgação de programas de construção de paz e de reconciliação para as pessoas deslocadas internamente. Ao colaborar com o Relator Especial da ONU sobre os direitos humanos das pessoas deslocadas internamente e com o Grupo de Proteção Global, que se reuniu por ocasiã</w:t>
      </w:r>
      <w:r w:rsidRPr="00FC7EEB">
        <w:rPr>
          <w:rStyle w:val="Hyperlink2"/>
          <w:lang w:val="es-ES"/>
        </w:rPr>
        <w:t xml:space="preserve">o do 20º </w:t>
      </w:r>
      <w:proofErr w:type="spellStart"/>
      <w:r w:rsidRPr="00FC7EEB">
        <w:rPr>
          <w:rStyle w:val="Hyperlink2"/>
          <w:lang w:val="es-ES"/>
        </w:rPr>
        <w:t>aniversá</w:t>
      </w:r>
      <w:proofErr w:type="spellEnd"/>
      <w:r>
        <w:rPr>
          <w:rStyle w:val="Nessuno"/>
          <w:sz w:val="24"/>
          <w:szCs w:val="24"/>
          <w:lang w:val="pt-PT"/>
        </w:rPr>
        <w:t>rio dos Princ</w:t>
      </w:r>
      <w:r w:rsidRPr="00FC7EEB">
        <w:rPr>
          <w:rStyle w:val="Hyperlink2"/>
          <w:lang w:val="es-ES"/>
        </w:rPr>
        <w:t>í</w:t>
      </w:r>
      <w:r>
        <w:rPr>
          <w:rStyle w:val="Nessuno"/>
          <w:sz w:val="24"/>
          <w:szCs w:val="24"/>
          <w:lang w:val="pt-PT"/>
        </w:rPr>
        <w:t>pios Orientadores sobre Deslocações Internas, e com o Painel de Alto N</w:t>
      </w:r>
      <w:r w:rsidRPr="00FC7EEB">
        <w:rPr>
          <w:rStyle w:val="Hyperlink2"/>
          <w:lang w:val="es-ES"/>
        </w:rPr>
        <w:t>í</w:t>
      </w:r>
      <w:r>
        <w:rPr>
          <w:rStyle w:val="Nessuno"/>
          <w:sz w:val="24"/>
          <w:szCs w:val="24"/>
          <w:lang w:val="pt-PT"/>
        </w:rPr>
        <w:t>vel do Secret</w:t>
      </w:r>
      <w:r w:rsidRPr="00FC7EEB">
        <w:rPr>
          <w:rStyle w:val="Hyperlink2"/>
          <w:lang w:val="es-ES"/>
        </w:rPr>
        <w:t>á</w:t>
      </w:r>
      <w:r>
        <w:rPr>
          <w:rStyle w:val="Nessuno"/>
          <w:sz w:val="24"/>
          <w:szCs w:val="24"/>
          <w:lang w:val="pt-PT"/>
        </w:rPr>
        <w:t xml:space="preserve">rio-Geral da ONU sobre Deslocações Internas, apelamos a uma atenção renovada </w:t>
      </w:r>
      <w:r w:rsidRPr="00FC7EEB">
        <w:rPr>
          <w:rStyle w:val="Hyperlink2"/>
          <w:lang w:val="es-ES"/>
        </w:rPr>
        <w:t xml:space="preserve">à </w:t>
      </w:r>
      <w:r>
        <w:rPr>
          <w:rStyle w:val="Nessuno"/>
          <w:sz w:val="24"/>
          <w:szCs w:val="24"/>
          <w:lang w:val="pt-PT"/>
        </w:rPr>
        <w:t>situação das pessoas deslocadas internamente em todo o mundo. "É importante que as pessoas deslocadas internamente não sejam abandonadas nesta crise. Apelo aos Estados para que exer</w:t>
      </w:r>
      <w:r w:rsidRPr="00FC7EEB">
        <w:rPr>
          <w:rStyle w:val="Hyperlink2"/>
          <w:lang w:val="es-ES"/>
        </w:rPr>
        <w:t>ç</w:t>
      </w:r>
      <w:r>
        <w:rPr>
          <w:rStyle w:val="Nessuno"/>
          <w:sz w:val="24"/>
          <w:szCs w:val="24"/>
          <w:lang w:val="pt-PT"/>
        </w:rPr>
        <w:t xml:space="preserve">am a sua responsabilidade soberana de as proteger com base nos </w:t>
      </w:r>
      <w:r w:rsidR="00292BDE">
        <w:fldChar w:fldCharType="begin"/>
      </w:r>
      <w:r w:rsidR="00292BDE" w:rsidRPr="003A6992">
        <w:rPr>
          <w:lang w:val="es-ES"/>
        </w:rPr>
        <w:instrText xml:space="preserve"> HYPERLINK "https://www.ohchr.org/EN/Issues/IDPersons/Pages/Standards.aspx" </w:instrText>
      </w:r>
      <w:r w:rsidR="00292BDE">
        <w:fldChar w:fldCharType="separate"/>
      </w:r>
      <w:r>
        <w:rPr>
          <w:rStyle w:val="Hyperlink7"/>
        </w:rPr>
        <w:t>Princ</w:t>
      </w:r>
      <w:r w:rsidRPr="00FC7EEB">
        <w:rPr>
          <w:rStyle w:val="Nessuno"/>
          <w:color w:val="0000FF"/>
          <w:u w:val="single" w:color="0000FF"/>
          <w:lang w:val="es-ES"/>
        </w:rPr>
        <w:t>í</w:t>
      </w:r>
      <w:r>
        <w:rPr>
          <w:rStyle w:val="Nessuno"/>
          <w:color w:val="0000FF"/>
          <w:u w:val="single" w:color="0000FF"/>
          <w:lang w:val="pt-PT"/>
        </w:rPr>
        <w:t>pios Orientadores sobre Deslocaçõ</w:t>
      </w:r>
      <w:r>
        <w:rPr>
          <w:rStyle w:val="Nessuno"/>
          <w:color w:val="0000FF"/>
          <w:u w:val="single" w:color="0000FF"/>
          <w:lang w:val="es-ES_tradnl"/>
        </w:rPr>
        <w:t xml:space="preserve">es Internas </w:t>
      </w:r>
      <w:r w:rsidR="00292BDE">
        <w:rPr>
          <w:rStyle w:val="Nessuno"/>
          <w:color w:val="0000FF"/>
          <w:u w:val="single" w:color="0000FF"/>
          <w:lang w:val="es-ES_tradnl"/>
        </w:rPr>
        <w:fldChar w:fldCharType="end"/>
      </w:r>
      <w:r>
        <w:rPr>
          <w:rStyle w:val="Nessuno"/>
          <w:sz w:val="24"/>
          <w:szCs w:val="24"/>
          <w:lang w:val="pt-PT"/>
        </w:rPr>
        <w:t>e sem se desviarem da atual prestação de assist</w:t>
      </w:r>
      <w:r w:rsidRPr="00FC7EEB">
        <w:rPr>
          <w:rStyle w:val="Hyperlink2"/>
          <w:lang w:val="es-ES"/>
        </w:rPr>
        <w:t>ê</w:t>
      </w:r>
      <w:r>
        <w:rPr>
          <w:rStyle w:val="Nessuno"/>
          <w:sz w:val="24"/>
          <w:szCs w:val="24"/>
          <w:lang w:val="pt-PT"/>
        </w:rPr>
        <w:t>ncia humanit</w:t>
      </w:r>
      <w:r w:rsidRPr="00FC7EEB">
        <w:rPr>
          <w:rStyle w:val="Hyperlink2"/>
          <w:lang w:val="es-ES"/>
        </w:rPr>
        <w:t>á</w:t>
      </w:r>
      <w:r>
        <w:rPr>
          <w:rStyle w:val="Nessuno"/>
          <w:sz w:val="24"/>
          <w:szCs w:val="24"/>
          <w:lang w:val="pt-PT"/>
        </w:rPr>
        <w:t>ria", afirma Cecilia Jimenez-Damary, relatora da ONU para os direitos humanos das pessoas deslocadas internamente.</w:t>
      </w:r>
    </w:p>
    <w:p w14:paraId="3B92E95B" w14:textId="74DDA447" w:rsidR="00F33F3D" w:rsidRPr="00FC7EEB" w:rsidRDefault="009A334D">
      <w:pPr>
        <w:pStyle w:val="CorpoA"/>
        <w:jc w:val="both"/>
        <w:rPr>
          <w:rStyle w:val="Hyperlink1"/>
          <w:lang w:val="es-ES"/>
        </w:rPr>
      </w:pPr>
      <w:r>
        <w:rPr>
          <w:rStyle w:val="Nessuno"/>
          <w:sz w:val="24"/>
          <w:szCs w:val="24"/>
          <w:lang w:val="pt-PT"/>
        </w:rPr>
        <w:t>A deslocação tem a ver com pessoas reais, e devemos sempre recordar que Jesus j</w:t>
      </w:r>
      <w:r w:rsidRPr="00FC7EEB">
        <w:rPr>
          <w:rStyle w:val="Hyperlink2"/>
          <w:lang w:val="es-ES"/>
        </w:rPr>
        <w:t xml:space="preserve">á </w:t>
      </w:r>
      <w:r>
        <w:rPr>
          <w:rStyle w:val="Nessuno"/>
          <w:sz w:val="24"/>
          <w:szCs w:val="24"/>
          <w:lang w:val="pt-PT"/>
        </w:rPr>
        <w:t xml:space="preserve">foi um dia um deslocado. É </w:t>
      </w:r>
      <w:proofErr w:type="spellStart"/>
      <w:r w:rsidRPr="00FC7EEB">
        <w:rPr>
          <w:rStyle w:val="Hyperlink2"/>
          <w:lang w:val="es-ES"/>
        </w:rPr>
        <w:t>prová</w:t>
      </w:r>
      <w:proofErr w:type="spellEnd"/>
      <w:r>
        <w:rPr>
          <w:rStyle w:val="Nessuno"/>
          <w:sz w:val="24"/>
          <w:szCs w:val="24"/>
          <w:lang w:val="pt-PT"/>
        </w:rPr>
        <w:t>vel que a maioria de n</w:t>
      </w:r>
      <w:proofErr w:type="spellStart"/>
      <w:r>
        <w:rPr>
          <w:rStyle w:val="Nessuno"/>
          <w:sz w:val="24"/>
          <w:szCs w:val="24"/>
          <w:lang w:val="es-ES_tradnl"/>
        </w:rPr>
        <w:t>ó</w:t>
      </w:r>
      <w:proofErr w:type="spellEnd"/>
      <w:r>
        <w:rPr>
          <w:rStyle w:val="Nessuno"/>
          <w:sz w:val="24"/>
          <w:szCs w:val="24"/>
          <w:lang w:val="pt-PT"/>
        </w:rPr>
        <w:t>s tenha algum tipo de deslocação na nossa pr</w:t>
      </w:r>
      <w:proofErr w:type="spellStart"/>
      <w:r>
        <w:rPr>
          <w:rStyle w:val="Nessuno"/>
          <w:sz w:val="24"/>
          <w:szCs w:val="24"/>
          <w:lang w:val="es-ES_tradnl"/>
        </w:rPr>
        <w:t>ó</w:t>
      </w:r>
      <w:proofErr w:type="spellEnd"/>
      <w:r>
        <w:rPr>
          <w:rStyle w:val="Nessuno"/>
          <w:sz w:val="24"/>
          <w:szCs w:val="24"/>
          <w:lang w:val="pt-PT"/>
        </w:rPr>
        <w:t>pria hist</w:t>
      </w:r>
      <w:proofErr w:type="spellStart"/>
      <w:r>
        <w:rPr>
          <w:rStyle w:val="Nessuno"/>
          <w:sz w:val="24"/>
          <w:szCs w:val="24"/>
          <w:lang w:val="es-ES_tradnl"/>
        </w:rPr>
        <w:t>ó</w:t>
      </w:r>
      <w:proofErr w:type="spellEnd"/>
      <w:r>
        <w:rPr>
          <w:rStyle w:val="Nessuno"/>
          <w:sz w:val="24"/>
          <w:szCs w:val="24"/>
          <w:lang w:val="pt-PT"/>
        </w:rPr>
        <w:t>ria familiar. Se nos relacionarmos com os atuais buscadores de ref</w:t>
      </w:r>
      <w:r w:rsidRPr="00FC7EEB">
        <w:rPr>
          <w:rStyle w:val="Hyperlink2"/>
          <w:lang w:val="es-ES"/>
        </w:rPr>
        <w:t>ú</w:t>
      </w:r>
      <w:r>
        <w:rPr>
          <w:rStyle w:val="Nessuno"/>
          <w:sz w:val="24"/>
          <w:szCs w:val="24"/>
          <w:lang w:val="pt-PT"/>
        </w:rPr>
        <w:t>gio no nosso meio, saberemos mais sobre a urg</w:t>
      </w:r>
      <w:r w:rsidRPr="00FC7EEB">
        <w:rPr>
          <w:rStyle w:val="Hyperlink2"/>
          <w:lang w:val="es-ES"/>
        </w:rPr>
        <w:t>ê</w:t>
      </w:r>
      <w:r>
        <w:rPr>
          <w:rStyle w:val="Nessuno"/>
          <w:sz w:val="24"/>
          <w:szCs w:val="24"/>
          <w:lang w:val="pt-PT"/>
        </w:rPr>
        <w:t>ncia da dif</w:t>
      </w:r>
      <w:r w:rsidRPr="00FC7EEB">
        <w:rPr>
          <w:rStyle w:val="Hyperlink2"/>
          <w:lang w:val="es-ES"/>
        </w:rPr>
        <w:t>í</w:t>
      </w:r>
      <w:r>
        <w:rPr>
          <w:rStyle w:val="Nessuno"/>
          <w:sz w:val="24"/>
          <w:szCs w:val="24"/>
          <w:lang w:val="pt-PT"/>
        </w:rPr>
        <w:t>cil situação. Abrir os olhos e as mentes nos conduzir</w:t>
      </w:r>
      <w:r w:rsidRPr="00FC7EEB">
        <w:rPr>
          <w:rStyle w:val="Hyperlink2"/>
          <w:lang w:val="es-ES"/>
        </w:rPr>
        <w:t xml:space="preserve">á </w:t>
      </w:r>
      <w:r>
        <w:rPr>
          <w:rStyle w:val="Nessuno"/>
          <w:sz w:val="24"/>
          <w:szCs w:val="24"/>
          <w:lang w:val="pt-PT"/>
        </w:rPr>
        <w:t xml:space="preserve">a uma ideia mais clara do que precisamos fazer para os ajudar. </w:t>
      </w:r>
    </w:p>
    <w:p w14:paraId="0E0F281F" w14:textId="1C0839CA" w:rsidR="00F33F3D" w:rsidRPr="00FC7EEB" w:rsidRDefault="009A334D">
      <w:pPr>
        <w:pStyle w:val="CorpoA"/>
        <w:jc w:val="both"/>
        <w:rPr>
          <w:rStyle w:val="Hyperlink1"/>
          <w:lang w:val="es-ES"/>
        </w:rPr>
      </w:pPr>
      <w:r w:rsidRPr="1F48B8BC">
        <w:rPr>
          <w:rStyle w:val="Nessuno"/>
          <w:sz w:val="24"/>
          <w:szCs w:val="24"/>
          <w:lang w:val="pt-PT"/>
        </w:rPr>
        <w:t>O COVID-19 tem-nos incitado a reflectir sobre a deslocação nos nossos pr</w:t>
      </w:r>
      <w:proofErr w:type="spellStart"/>
      <w:r w:rsidRPr="1F48B8BC">
        <w:rPr>
          <w:rStyle w:val="Nessuno"/>
          <w:sz w:val="24"/>
          <w:szCs w:val="24"/>
          <w:lang w:val="es-ES"/>
        </w:rPr>
        <w:t>ó</w:t>
      </w:r>
      <w:proofErr w:type="spellEnd"/>
      <w:r w:rsidRPr="1F48B8BC">
        <w:rPr>
          <w:rStyle w:val="Nessuno"/>
          <w:sz w:val="24"/>
          <w:szCs w:val="24"/>
          <w:lang w:val="pt-PT"/>
        </w:rPr>
        <w:t>prios corações e sobre as falhas dos nossos sistemas econ</w:t>
      </w:r>
      <w:proofErr w:type="spellStart"/>
      <w:r w:rsidRPr="1F48B8BC">
        <w:rPr>
          <w:rStyle w:val="Nessuno"/>
          <w:sz w:val="24"/>
          <w:szCs w:val="24"/>
          <w:lang w:val="es-ES"/>
        </w:rPr>
        <w:t>ó</w:t>
      </w:r>
      <w:proofErr w:type="spellEnd"/>
      <w:r w:rsidRPr="1F48B8BC">
        <w:rPr>
          <w:rStyle w:val="Nessuno"/>
          <w:sz w:val="24"/>
          <w:szCs w:val="24"/>
          <w:lang w:val="pt-PT"/>
        </w:rPr>
        <w:t>micos e pol</w:t>
      </w:r>
      <w:r w:rsidRPr="1F48B8BC">
        <w:rPr>
          <w:rStyle w:val="Hyperlink2"/>
          <w:lang w:val="es-ES"/>
        </w:rPr>
        <w:t>í</w:t>
      </w:r>
      <w:r w:rsidRPr="1F48B8BC">
        <w:rPr>
          <w:rStyle w:val="Nessuno"/>
          <w:sz w:val="24"/>
          <w:szCs w:val="24"/>
          <w:lang w:val="pt-PT"/>
        </w:rPr>
        <w:t>ticos. A gan</w:t>
      </w:r>
      <w:r w:rsidRPr="1F48B8BC">
        <w:rPr>
          <w:rStyle w:val="Hyperlink2"/>
          <w:lang w:val="es-ES"/>
        </w:rPr>
        <w:t>â</w:t>
      </w:r>
      <w:r w:rsidRPr="1F48B8BC">
        <w:rPr>
          <w:rStyle w:val="Nessuno"/>
          <w:sz w:val="24"/>
          <w:szCs w:val="24"/>
          <w:lang w:val="pt-PT"/>
        </w:rPr>
        <w:t>ncia pode tão facilmente deslocar a compaixão. No fundo dos nossos corações sabemos que cuidar dos outros - não explor</w:t>
      </w:r>
      <w:r w:rsidRPr="1F48B8BC">
        <w:rPr>
          <w:rStyle w:val="Hyperlink2"/>
          <w:lang w:val="es-ES"/>
        </w:rPr>
        <w:t>á</w:t>
      </w:r>
      <w:r w:rsidRPr="1F48B8BC">
        <w:rPr>
          <w:rStyle w:val="Nessuno"/>
          <w:sz w:val="24"/>
          <w:szCs w:val="24"/>
          <w:lang w:val="pt-PT"/>
        </w:rPr>
        <w:t>-los - nos torna verdadeiramente humanos. Mantras como "eu</w:t>
      </w:r>
      <w:r w:rsidR="269FE36A" w:rsidRPr="1F48B8BC">
        <w:rPr>
          <w:rStyle w:val="Nessuno"/>
          <w:sz w:val="24"/>
          <w:szCs w:val="24"/>
          <w:lang w:val="pt-PT"/>
        </w:rPr>
        <w:t xml:space="preserve"> e </w:t>
      </w:r>
      <w:r w:rsidRPr="1F48B8BC">
        <w:rPr>
          <w:rStyle w:val="Nessuno"/>
          <w:sz w:val="24"/>
          <w:szCs w:val="24"/>
          <w:lang w:val="pt-PT"/>
        </w:rPr>
        <w:t>o meu pa</w:t>
      </w:r>
      <w:r w:rsidRPr="1F48B8BC">
        <w:rPr>
          <w:rStyle w:val="Hyperlink2"/>
          <w:lang w:val="es-ES"/>
        </w:rPr>
        <w:t>í</w:t>
      </w:r>
      <w:r w:rsidRPr="1F48B8BC">
        <w:rPr>
          <w:rStyle w:val="Nessuno"/>
          <w:sz w:val="24"/>
          <w:szCs w:val="24"/>
          <w:lang w:val="pt-PT"/>
        </w:rPr>
        <w:t>s primeiro", carecem de profundidade e são produtos de um pensamento mal orientado.</w:t>
      </w:r>
    </w:p>
    <w:p w14:paraId="7682DB7D" w14:textId="7480CFB3" w:rsidR="00F33F3D" w:rsidRPr="00FC7EEB" w:rsidRDefault="009A334D">
      <w:pPr>
        <w:pStyle w:val="CorpoA"/>
        <w:jc w:val="both"/>
        <w:rPr>
          <w:rStyle w:val="Hyperlink1"/>
          <w:lang w:val="es-ES"/>
        </w:rPr>
      </w:pPr>
      <w:r>
        <w:rPr>
          <w:rStyle w:val="Nessuno"/>
          <w:sz w:val="24"/>
          <w:szCs w:val="24"/>
          <w:lang w:val="pt-PT"/>
        </w:rPr>
        <w:t>Nestes tempos de incerteza, o Papa Francisco exorta-nos a estarmos pr</w:t>
      </w:r>
      <w:proofErr w:type="spellStart"/>
      <w:r>
        <w:rPr>
          <w:rStyle w:val="Nessuno"/>
          <w:sz w:val="24"/>
          <w:szCs w:val="24"/>
          <w:lang w:val="es-ES_tradnl"/>
        </w:rPr>
        <w:t>ó</w:t>
      </w:r>
      <w:proofErr w:type="spellEnd"/>
      <w:r>
        <w:rPr>
          <w:rStyle w:val="Nessuno"/>
          <w:sz w:val="24"/>
          <w:szCs w:val="24"/>
          <w:lang w:val="pt-PT"/>
        </w:rPr>
        <w:t xml:space="preserve">ximos para servir. No Dia Mundial do Refugiado de 2020, apelamos </w:t>
      </w:r>
      <w:r w:rsidRPr="00FC7EEB">
        <w:rPr>
          <w:rStyle w:val="Hyperlink2"/>
          <w:lang w:val="es-ES"/>
        </w:rPr>
        <w:t xml:space="preserve">à </w:t>
      </w:r>
      <w:r w:rsidRPr="00FC7EEB">
        <w:rPr>
          <w:rStyle w:val="Nessuno"/>
          <w:sz w:val="24"/>
          <w:szCs w:val="24"/>
          <w:lang w:val="es-ES"/>
        </w:rPr>
        <w:t>transforma</w:t>
      </w:r>
      <w:r>
        <w:rPr>
          <w:rStyle w:val="Nessuno"/>
          <w:sz w:val="24"/>
          <w:szCs w:val="24"/>
          <w:lang w:val="pt-PT"/>
        </w:rPr>
        <w:t xml:space="preserve">ção. Apelamos </w:t>
      </w:r>
      <w:r w:rsidRPr="00FC7EEB">
        <w:rPr>
          <w:rStyle w:val="Hyperlink2"/>
          <w:lang w:val="es-ES"/>
        </w:rPr>
        <w:t xml:space="preserve">à </w:t>
      </w:r>
      <w:r>
        <w:rPr>
          <w:rStyle w:val="Nessuno"/>
          <w:sz w:val="24"/>
          <w:szCs w:val="24"/>
          <w:lang w:val="pt-PT"/>
        </w:rPr>
        <w:t>abertura dos olhos e dos corações para a acção, reconhecendo, contemplando e partilhando a vida dos refugiados, das pessoas deslocadas internamente e dos migrantes. Atrav</w:t>
      </w:r>
      <w:r w:rsidRPr="00FC7EEB">
        <w:rPr>
          <w:rStyle w:val="Nessuno"/>
          <w:sz w:val="24"/>
          <w:szCs w:val="24"/>
          <w:lang w:val="es-ES"/>
        </w:rPr>
        <w:t>é</w:t>
      </w:r>
      <w:r>
        <w:rPr>
          <w:rStyle w:val="Nessuno"/>
          <w:sz w:val="24"/>
          <w:szCs w:val="24"/>
          <w:lang w:val="pt-PT"/>
        </w:rPr>
        <w:t>s deles podemos ver mais claramente a verdade sobre n</w:t>
      </w:r>
      <w:proofErr w:type="spellStart"/>
      <w:r>
        <w:rPr>
          <w:rStyle w:val="Nessuno"/>
          <w:sz w:val="24"/>
          <w:szCs w:val="24"/>
          <w:lang w:val="es-ES_tradnl"/>
        </w:rPr>
        <w:t>ó</w:t>
      </w:r>
      <w:proofErr w:type="spellEnd"/>
      <w:r w:rsidRPr="00FC7EEB">
        <w:rPr>
          <w:rStyle w:val="Nessuno"/>
          <w:sz w:val="24"/>
          <w:szCs w:val="24"/>
          <w:lang w:val="es-ES"/>
        </w:rPr>
        <w:t>s mesmos</w:t>
      </w:r>
      <w:r>
        <w:rPr>
          <w:rStyle w:val="Nessuno"/>
          <w:sz w:val="24"/>
          <w:szCs w:val="24"/>
          <w:lang w:val="pt-PT"/>
        </w:rPr>
        <w:t>, sobre as nossas sociedades e sobre a direcção que devemos seguir. Unimos as nossas vozes à voz do Papa Francisco quando ele diz: "Mas nã</w:t>
      </w:r>
      <w:r>
        <w:rPr>
          <w:rStyle w:val="Nessuno"/>
          <w:sz w:val="24"/>
          <w:szCs w:val="24"/>
          <w:lang w:val="es-ES_tradnl"/>
        </w:rPr>
        <w:t>o se trata de n</w:t>
      </w:r>
      <w:r w:rsidRPr="00FC7EEB">
        <w:rPr>
          <w:rStyle w:val="Hyperlink2"/>
          <w:lang w:val="es-ES"/>
        </w:rPr>
        <w:t>ú</w:t>
      </w:r>
      <w:r>
        <w:rPr>
          <w:rStyle w:val="Nessuno"/>
          <w:sz w:val="24"/>
          <w:szCs w:val="24"/>
          <w:lang w:val="pt-PT"/>
        </w:rPr>
        <w:t>meros; trata-se de pessoas! Se as encontrarmos, chegaremos a conhec</w:t>
      </w:r>
      <w:r w:rsidRPr="00FC7EEB">
        <w:rPr>
          <w:rStyle w:val="Hyperlink2"/>
          <w:lang w:val="es-ES"/>
        </w:rPr>
        <w:t>ê</w:t>
      </w:r>
      <w:r>
        <w:rPr>
          <w:rStyle w:val="Nessuno"/>
          <w:sz w:val="24"/>
          <w:szCs w:val="24"/>
          <w:lang w:val="pt-PT"/>
        </w:rPr>
        <w:t>-las. E conhecendo as suas hist</w:t>
      </w:r>
      <w:proofErr w:type="spellStart"/>
      <w:r>
        <w:rPr>
          <w:rStyle w:val="Nessuno"/>
          <w:sz w:val="24"/>
          <w:szCs w:val="24"/>
          <w:lang w:val="es-ES_tradnl"/>
        </w:rPr>
        <w:t>ó</w:t>
      </w:r>
      <w:proofErr w:type="spellEnd"/>
      <w:r>
        <w:rPr>
          <w:rStyle w:val="Nessuno"/>
          <w:sz w:val="24"/>
          <w:szCs w:val="24"/>
          <w:lang w:val="pt-PT"/>
        </w:rPr>
        <w:t xml:space="preserve">rias, conseguiremos compreender". </w:t>
      </w:r>
    </w:p>
    <w:p w14:paraId="152B4D63" w14:textId="152B7B77" w:rsidR="00F33F3D" w:rsidRPr="003A6992" w:rsidRDefault="009A334D" w:rsidP="244FB988">
      <w:pPr>
        <w:pStyle w:val="CorpoA"/>
        <w:jc w:val="both"/>
        <w:rPr>
          <w:rStyle w:val="Nessuno"/>
          <w:i/>
          <w:iCs/>
          <w:sz w:val="24"/>
          <w:szCs w:val="24"/>
          <w:lang w:val="pt-PT"/>
        </w:rPr>
      </w:pPr>
      <w:proofErr w:type="spellStart"/>
      <w:r w:rsidRPr="244FB988">
        <w:rPr>
          <w:rStyle w:val="Hyperlink2"/>
          <w:i/>
          <w:iCs/>
        </w:rPr>
        <w:t>Signatá</w:t>
      </w:r>
      <w:proofErr w:type="spellEnd"/>
      <w:r w:rsidRPr="244FB988">
        <w:rPr>
          <w:rStyle w:val="Nessuno"/>
          <w:i/>
          <w:iCs/>
          <w:sz w:val="24"/>
          <w:szCs w:val="24"/>
          <w:lang w:val="pt-PT"/>
        </w:rPr>
        <w:t xml:space="preserve">rios: </w:t>
      </w:r>
    </w:p>
    <w:p w14:paraId="5814C39D" w14:textId="25969BA5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proofErr w:type="spellStart"/>
      <w:r w:rsidRPr="244FB988">
        <w:rPr>
          <w:rFonts w:ascii="Calibri" w:eastAsia="Calibri" w:hAnsi="Calibri" w:cs="Calibri"/>
        </w:rPr>
        <w:t>Alboan</w:t>
      </w:r>
      <w:proofErr w:type="spellEnd"/>
    </w:p>
    <w:p w14:paraId="4382BBFA" w14:textId="3928305C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</w:rPr>
      </w:pPr>
      <w:proofErr w:type="spellStart"/>
      <w:r w:rsidRPr="244FB988">
        <w:rPr>
          <w:rFonts w:ascii="Calibri" w:eastAsia="Calibri" w:hAnsi="Calibri" w:cs="Calibri"/>
        </w:rPr>
        <w:t>Amala</w:t>
      </w:r>
      <w:proofErr w:type="spellEnd"/>
      <w:r w:rsidRPr="244FB988">
        <w:rPr>
          <w:rFonts w:ascii="Calibri" w:eastAsia="Calibri" w:hAnsi="Calibri" w:cs="Calibri"/>
        </w:rPr>
        <w:t xml:space="preserve"> </w:t>
      </w:r>
      <w:proofErr w:type="spellStart"/>
      <w:r w:rsidRPr="244FB988">
        <w:rPr>
          <w:rFonts w:ascii="Calibri" w:eastAsia="Calibri" w:hAnsi="Calibri" w:cs="Calibri"/>
        </w:rPr>
        <w:t>Annai</w:t>
      </w:r>
      <w:proofErr w:type="spellEnd"/>
      <w:r w:rsidRPr="244FB988">
        <w:rPr>
          <w:rFonts w:ascii="Calibri" w:eastAsia="Calibri" w:hAnsi="Calibri" w:cs="Calibri"/>
        </w:rPr>
        <w:t xml:space="preserve"> Capuchin Province, Northern Tamil Nadu, India</w:t>
      </w:r>
    </w:p>
    <w:p w14:paraId="54B845DA" w14:textId="6A15654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 xml:space="preserve">Centre for Peace and Conflict Studies, </w:t>
      </w:r>
      <w:proofErr w:type="spellStart"/>
      <w:r w:rsidRPr="244FB988">
        <w:rPr>
          <w:rFonts w:ascii="Calibri" w:eastAsia="Calibri" w:hAnsi="Calibri" w:cs="Calibri"/>
        </w:rPr>
        <w:t>Siem</w:t>
      </w:r>
      <w:proofErr w:type="spellEnd"/>
      <w:r w:rsidRPr="244FB988">
        <w:rPr>
          <w:rFonts w:ascii="Calibri" w:eastAsia="Calibri" w:hAnsi="Calibri" w:cs="Calibri"/>
        </w:rPr>
        <w:t xml:space="preserve"> Reap, Cambodia</w:t>
      </w:r>
    </w:p>
    <w:p w14:paraId="2B597E4D" w14:textId="7373C659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lastRenderedPageBreak/>
        <w:t>Claretian Missionaries</w:t>
      </w:r>
    </w:p>
    <w:p w14:paraId="1AF65B7F" w14:textId="7BDEA197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 xml:space="preserve">Congregation de Notre Dame of Montreal </w:t>
      </w:r>
    </w:p>
    <w:p w14:paraId="595A6F20" w14:textId="2FD4D56A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Congregations of St. Joseph</w:t>
      </w:r>
    </w:p>
    <w:p w14:paraId="67E867F8" w14:textId="2E0B4D73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Dominicans for Justice and Peace</w:t>
      </w:r>
    </w:p>
    <w:p w14:paraId="20441ACD" w14:textId="5B446B1B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Dominican Leadership Conference</w:t>
      </w:r>
    </w:p>
    <w:p w14:paraId="201691FD" w14:textId="778501C0" w:rsidR="30CDE70C" w:rsidRPr="00FE06FE" w:rsidRDefault="30CDE70C" w:rsidP="244FB988">
      <w:pPr>
        <w:spacing w:line="257" w:lineRule="auto"/>
        <w:jc w:val="both"/>
        <w:rPr>
          <w:rFonts w:ascii="Calibri" w:eastAsia="Calibri" w:hAnsi="Calibri" w:cs="Calibri"/>
          <w:lang w:val="es-ES"/>
        </w:rPr>
      </w:pPr>
      <w:r w:rsidRPr="00FE06FE">
        <w:rPr>
          <w:rFonts w:ascii="Calibri" w:eastAsia="Calibri" w:hAnsi="Calibri" w:cs="Calibri"/>
          <w:lang w:val="es-ES"/>
        </w:rPr>
        <w:t>EcoJesuit</w:t>
      </w:r>
    </w:p>
    <w:p w14:paraId="2925E273" w14:textId="04A861F7" w:rsidR="30CDE70C" w:rsidRPr="00FE06FE" w:rsidRDefault="30CDE70C" w:rsidP="244FB988">
      <w:pPr>
        <w:spacing w:line="257" w:lineRule="auto"/>
        <w:jc w:val="both"/>
        <w:rPr>
          <w:rFonts w:ascii="Calibri" w:eastAsia="Calibri" w:hAnsi="Calibri" w:cs="Calibri"/>
          <w:lang w:val="es-ES"/>
        </w:rPr>
      </w:pPr>
      <w:r w:rsidRPr="00FE06FE">
        <w:rPr>
          <w:rFonts w:ascii="Calibri" w:eastAsia="Calibri" w:hAnsi="Calibri" w:cs="Calibri"/>
          <w:lang w:val="es-ES"/>
        </w:rPr>
        <w:t>Entreculturas</w:t>
      </w:r>
    </w:p>
    <w:p w14:paraId="337F88F7" w14:textId="7CFC88E4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  <w:lang w:val="es-ES"/>
        </w:rPr>
        <w:t xml:space="preserve">Federazione Organismi Cristiani Servizio Internazionale Volontario (FOCSIV) </w:t>
      </w:r>
    </w:p>
    <w:p w14:paraId="316B1861" w14:textId="0FDF9B30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  <w:lang w:val="fr-FR"/>
        </w:rPr>
        <w:t>Fondazione Italiana di Solidarietà Marista Champagnat</w:t>
      </w:r>
    </w:p>
    <w:p w14:paraId="408D1D5E" w14:textId="2C180184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  <w:lang w:val="fr-FR"/>
        </w:rPr>
        <w:t>Fondazione Proclade Internazionale-Onlus (Claretian Presence at the UN)</w:t>
      </w:r>
    </w:p>
    <w:p w14:paraId="1D2405EB" w14:textId="2B7DD7B4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  <w:lang w:val="fr-FR"/>
        </w:rPr>
        <w:t>Fondazione Marista per la Solidarietà Internazionale (FMSI)</w:t>
      </w:r>
    </w:p>
    <w:p w14:paraId="2590249C" w14:textId="172F4BC9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Global Ignatian Advocacy Network for the Right to Education (GIAN Education)</w:t>
      </w:r>
    </w:p>
    <w:p w14:paraId="7690A6BB" w14:textId="684B8EF7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Global Ignatian Advocacy Network on Migration (GIAN Migration)</w:t>
      </w:r>
    </w:p>
    <w:p w14:paraId="29FF2E5A" w14:textId="22061EB5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  <w:lang w:val="es"/>
        </w:rPr>
        <w:t xml:space="preserve">Instituto Universitario de Estudios sobre Migraciones (IUEM), Universidad Pontificia Comillas </w:t>
      </w:r>
    </w:p>
    <w:p w14:paraId="1E9D0DAB" w14:textId="3F08BD83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 xml:space="preserve">Institute of the Blessed Virgin Mary - Loreto </w:t>
      </w:r>
      <w:proofErr w:type="spellStart"/>
      <w:r w:rsidRPr="244FB988">
        <w:rPr>
          <w:rFonts w:ascii="Calibri" w:eastAsia="Calibri" w:hAnsi="Calibri" w:cs="Calibri"/>
        </w:rPr>
        <w:t>Generalate</w:t>
      </w:r>
      <w:proofErr w:type="spellEnd"/>
    </w:p>
    <w:p w14:paraId="438B9475" w14:textId="51943884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International Catholic Migration Commission (ICMC)</w:t>
      </w:r>
    </w:p>
    <w:p w14:paraId="36B0017E" w14:textId="33531085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International Presentation Association</w:t>
      </w:r>
    </w:p>
    <w:p w14:paraId="52BB22E8" w14:textId="1B13045B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International Union of Superiors General (UISG)</w:t>
      </w:r>
    </w:p>
    <w:p w14:paraId="69359E4B" w14:textId="3E0D3670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Jesuit Refugee Service (JRS)</w:t>
      </w:r>
    </w:p>
    <w:p w14:paraId="7C22CE81" w14:textId="38C2F2B9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Justice Peace Integrity of Creation (JPIC)</w:t>
      </w:r>
    </w:p>
    <w:p w14:paraId="31B621CA" w14:textId="3FE0F450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Maryknoll Fathers and Brothers</w:t>
      </w:r>
    </w:p>
    <w:p w14:paraId="08901D75" w14:textId="58D96CBA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 xml:space="preserve">Maryknoll Sisters of St. Dominic </w:t>
      </w:r>
    </w:p>
    <w:p w14:paraId="3FB26C8F" w14:textId="4EC435E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</w:rPr>
        <w:t>Medical Mission Sisters</w:t>
      </w:r>
    </w:p>
    <w:p w14:paraId="7BB8B957" w14:textId="52D0333F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</w:rPr>
        <w:t>Mercy International Association: Mercy Global Action</w:t>
      </w:r>
    </w:p>
    <w:p w14:paraId="16ABF4A1" w14:textId="224EA441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</w:rPr>
        <w:t>People’s Watch - India</w:t>
      </w:r>
    </w:p>
    <w:p w14:paraId="6EE3A037" w14:textId="4E2EAF9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  <w:lang w:val="es"/>
        </w:rPr>
        <w:t xml:space="preserve">Red Jesuita con Migrantes de Latinoamérica y el Caribe (RJM/LAC) </w:t>
      </w:r>
    </w:p>
    <w:p w14:paraId="54FB883F" w14:textId="7AE429C5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</w:rPr>
        <w:t>Religious of the Sacred Heart of Mary</w:t>
      </w:r>
    </w:p>
    <w:p w14:paraId="173BD697" w14:textId="3662AAE0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</w:rPr>
        <w:t>Salesian Missions Inc.</w:t>
      </w:r>
    </w:p>
    <w:p w14:paraId="6F0BB826" w14:textId="508FBD5C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proofErr w:type="spellStart"/>
      <w:r w:rsidRPr="244FB988">
        <w:rPr>
          <w:rFonts w:ascii="Calibri" w:eastAsia="Calibri" w:hAnsi="Calibri" w:cs="Calibri"/>
        </w:rPr>
        <w:t>Salvatorian</w:t>
      </w:r>
      <w:proofErr w:type="spellEnd"/>
      <w:r w:rsidRPr="244FB988">
        <w:rPr>
          <w:rFonts w:ascii="Calibri" w:eastAsia="Calibri" w:hAnsi="Calibri" w:cs="Calibri"/>
        </w:rPr>
        <w:t xml:space="preserve"> Office for International Aid (SOFIA)</w:t>
      </w:r>
    </w:p>
    <w:p w14:paraId="056DDA92" w14:textId="287F831C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proofErr w:type="spellStart"/>
      <w:r w:rsidRPr="244FB988">
        <w:rPr>
          <w:rFonts w:ascii="Calibri" w:eastAsia="Calibri" w:hAnsi="Calibri" w:cs="Calibri"/>
        </w:rPr>
        <w:t>Scalabrini</w:t>
      </w:r>
      <w:proofErr w:type="spellEnd"/>
      <w:r w:rsidRPr="244FB988">
        <w:rPr>
          <w:rFonts w:ascii="Calibri" w:eastAsia="Calibri" w:hAnsi="Calibri" w:cs="Calibri"/>
        </w:rPr>
        <w:t xml:space="preserve"> Missionaries</w:t>
      </w:r>
    </w:p>
    <w:p w14:paraId="027F23EF" w14:textId="58E9D1B0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 xml:space="preserve">School Sisters of Notre Dame </w:t>
      </w:r>
    </w:p>
    <w:p w14:paraId="64441ACE" w14:textId="6D75032F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Service of Documentation &amp; Study on Global Mission (SEDOS)</w:t>
      </w:r>
    </w:p>
    <w:p w14:paraId="65683039" w14:textId="2731ADC2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proofErr w:type="spellStart"/>
      <w:r w:rsidRPr="244FB988">
        <w:rPr>
          <w:rFonts w:ascii="Calibri" w:eastAsia="Calibri" w:hAnsi="Calibri" w:cs="Calibri"/>
        </w:rPr>
        <w:t>Scalabrini</w:t>
      </w:r>
      <w:proofErr w:type="spellEnd"/>
      <w:r w:rsidRPr="244FB988">
        <w:rPr>
          <w:rFonts w:ascii="Calibri" w:eastAsia="Calibri" w:hAnsi="Calibri" w:cs="Calibri"/>
        </w:rPr>
        <w:t xml:space="preserve"> International Migration Network (SIMN)</w:t>
      </w:r>
    </w:p>
    <w:p w14:paraId="047AB137" w14:textId="76A48492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Sisters of Charity Federation</w:t>
      </w:r>
    </w:p>
    <w:p w14:paraId="71CED6DE" w14:textId="40B1C1D5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 xml:space="preserve">Sisters of Charity of Seton Hill </w:t>
      </w:r>
      <w:proofErr w:type="spellStart"/>
      <w:r w:rsidRPr="244FB988">
        <w:rPr>
          <w:rFonts w:ascii="Calibri" w:eastAsia="Calibri" w:hAnsi="Calibri" w:cs="Calibri"/>
        </w:rPr>
        <w:t>Generalate</w:t>
      </w:r>
      <w:proofErr w:type="spellEnd"/>
    </w:p>
    <w:p w14:paraId="471D300D" w14:textId="3F59104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Sisters of Charity US Province</w:t>
      </w:r>
    </w:p>
    <w:p w14:paraId="495F1CEC" w14:textId="57F7A283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Sisters of Charity of Nazareth Western Province Leadership</w:t>
      </w:r>
    </w:p>
    <w:p w14:paraId="50E1E627" w14:textId="0B115BC5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Sisters of Charity of Nazareth Congregational Leadership</w:t>
      </w:r>
      <w:r>
        <w:br/>
      </w:r>
      <w:r w:rsidRPr="244FB988">
        <w:rPr>
          <w:rFonts w:ascii="Calibri" w:eastAsia="Calibri" w:hAnsi="Calibri" w:cs="Calibri"/>
        </w:rPr>
        <w:t>Sisters of Mercy Brisbane, Australia</w:t>
      </w:r>
    </w:p>
    <w:p w14:paraId="13B92830" w14:textId="2CB2F39E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Sisters of Notre Dame de Namur</w:t>
      </w:r>
    </w:p>
    <w:p w14:paraId="4B79DA5F" w14:textId="5F55CD87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Social Justice and Ecology Secretariat, Society of Jesus</w:t>
      </w:r>
    </w:p>
    <w:p w14:paraId="47DFD133" w14:textId="6232353D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  <w:lang w:val="es-ES"/>
        </w:rPr>
        <w:lastRenderedPageBreak/>
        <w:t>Society of the Sacred Heart</w:t>
      </w:r>
    </w:p>
    <w:p w14:paraId="1FBE71B6" w14:textId="19BF4FD4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00FE06FE">
        <w:rPr>
          <w:rFonts w:ascii="Calibri" w:eastAsia="Calibri" w:hAnsi="Calibri" w:cs="Calibri"/>
          <w:lang w:val="es-ES"/>
        </w:rPr>
        <w:t>Solidaridad y Misión de los Misioneros Claretianos de América (SOMI-MICLA).</w:t>
      </w:r>
    </w:p>
    <w:p w14:paraId="3E75B042" w14:textId="76DADD53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Tamil Nadu Catholic Religious India (TNCRI)</w:t>
      </w:r>
    </w:p>
    <w:p w14:paraId="7ACE95A6" w14:textId="06AD94B8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THALIR - Casey Capuchin Holistic Welfare Centre, India</w:t>
      </w:r>
    </w:p>
    <w:p w14:paraId="0009F358" w14:textId="52F8569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The Company of the Daughters of Charity of St. Vincent de Paul</w:t>
      </w:r>
    </w:p>
    <w:p w14:paraId="5D4E5786" w14:textId="76919C9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proofErr w:type="spellStart"/>
      <w:r w:rsidRPr="244FB988">
        <w:rPr>
          <w:rFonts w:ascii="Calibri" w:eastAsia="Calibri" w:hAnsi="Calibri" w:cs="Calibri"/>
        </w:rPr>
        <w:t>Unanima</w:t>
      </w:r>
      <w:proofErr w:type="spellEnd"/>
      <w:r w:rsidRPr="244FB988">
        <w:rPr>
          <w:rFonts w:ascii="Calibri" w:eastAsia="Calibri" w:hAnsi="Calibri" w:cs="Calibri"/>
        </w:rPr>
        <w:t xml:space="preserve"> International </w:t>
      </w:r>
    </w:p>
    <w:p w14:paraId="1DAA08C5" w14:textId="6EF9D5D3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Union of Superiors General (USG)</w:t>
      </w:r>
    </w:p>
    <w:p w14:paraId="1B2DA818" w14:textId="42F2621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VIVAT International</w:t>
      </w:r>
    </w:p>
    <w:p w14:paraId="537CE811" w14:textId="3EC9420E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World Faiths Development Dialogue</w:t>
      </w:r>
    </w:p>
    <w:p w14:paraId="783F1D4B" w14:textId="05940A76" w:rsidR="30CDE70C" w:rsidRDefault="30CDE70C" w:rsidP="244FB988">
      <w:pPr>
        <w:spacing w:line="257" w:lineRule="auto"/>
        <w:jc w:val="both"/>
        <w:rPr>
          <w:rFonts w:ascii="Calibri" w:eastAsia="Calibri" w:hAnsi="Calibri" w:cs="Calibri"/>
          <w:lang w:val="pt-PT"/>
        </w:rPr>
      </w:pPr>
      <w:r w:rsidRPr="244FB988">
        <w:rPr>
          <w:rFonts w:ascii="Calibri" w:eastAsia="Calibri" w:hAnsi="Calibri" w:cs="Calibri"/>
        </w:rPr>
        <w:t>Youth Action for Transformation (YATRA)</w:t>
      </w:r>
    </w:p>
    <w:p w14:paraId="35B435EC" w14:textId="61F64361" w:rsidR="244FB988" w:rsidRDefault="244FB988" w:rsidP="244FB988">
      <w:pPr>
        <w:pStyle w:val="CorpoA"/>
        <w:jc w:val="both"/>
        <w:rPr>
          <w:rStyle w:val="Nessuno"/>
          <w:i/>
          <w:iCs/>
          <w:sz w:val="24"/>
          <w:szCs w:val="24"/>
          <w:lang w:val="pt-PT"/>
        </w:rPr>
      </w:pPr>
    </w:p>
    <w:sectPr w:rsidR="244FB98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4AA0C" w14:textId="77777777" w:rsidR="00B1716F" w:rsidRDefault="00B1716F">
      <w:r>
        <w:separator/>
      </w:r>
    </w:p>
  </w:endnote>
  <w:endnote w:type="continuationSeparator" w:id="0">
    <w:p w14:paraId="7EF9C1B4" w14:textId="77777777" w:rsidR="00B1716F" w:rsidRDefault="00B1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D397B" w14:textId="77777777" w:rsidR="00F33F3D" w:rsidRDefault="00F33F3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B7A6" w14:textId="77777777" w:rsidR="00B1716F" w:rsidRDefault="00B1716F">
      <w:r>
        <w:separator/>
      </w:r>
    </w:p>
  </w:footnote>
  <w:footnote w:type="continuationSeparator" w:id="0">
    <w:p w14:paraId="0058749F" w14:textId="77777777" w:rsidR="00B1716F" w:rsidRDefault="00B1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BCCD" w14:textId="77777777" w:rsidR="00F33F3D" w:rsidRDefault="00F33F3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3D"/>
    <w:rsid w:val="00292BDE"/>
    <w:rsid w:val="0032788E"/>
    <w:rsid w:val="003A6992"/>
    <w:rsid w:val="005D4A99"/>
    <w:rsid w:val="007B6015"/>
    <w:rsid w:val="008B7491"/>
    <w:rsid w:val="009A334D"/>
    <w:rsid w:val="009B7DC0"/>
    <w:rsid w:val="00B1716F"/>
    <w:rsid w:val="00E9615B"/>
    <w:rsid w:val="00F33F3D"/>
    <w:rsid w:val="00FC7EEB"/>
    <w:rsid w:val="00FE06FE"/>
    <w:rsid w:val="1B4442D2"/>
    <w:rsid w:val="1D295BE1"/>
    <w:rsid w:val="1F48B8BC"/>
    <w:rsid w:val="244FB988"/>
    <w:rsid w:val="269FE36A"/>
    <w:rsid w:val="2D1F66ED"/>
    <w:rsid w:val="2FA86A4F"/>
    <w:rsid w:val="30CDE70C"/>
    <w:rsid w:val="3D117F2F"/>
    <w:rsid w:val="59CE8246"/>
    <w:rsid w:val="75F8A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1B33"/>
  <w15:docId w15:val="{92E8393F-D630-48F2-9377-C26175D8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24"/>
      <w:szCs w:val="24"/>
      <w:u w:val="single" w:color="0000FF"/>
      <w:shd w:val="clear" w:color="auto" w:fill="FFFFFF"/>
      <w:lang w:val="en-US"/>
    </w:rPr>
  </w:style>
  <w:style w:type="character" w:customStyle="1" w:styleId="Hyperlink1">
    <w:name w:val="Hyperlink.1"/>
    <w:rPr>
      <w:sz w:val="24"/>
      <w:szCs w:val="24"/>
      <w:lang w:val="en-US"/>
    </w:rPr>
  </w:style>
  <w:style w:type="character" w:customStyle="1" w:styleId="Hyperlink2">
    <w:name w:val="Hyperlink.2"/>
    <w:basedOn w:val="Nessuno"/>
    <w:rPr>
      <w:sz w:val="24"/>
      <w:szCs w:val="24"/>
      <w:lang w:val="en-US"/>
    </w:rPr>
  </w:style>
  <w:style w:type="character" w:customStyle="1" w:styleId="Hyperlink3">
    <w:name w:val="Hyperlink.3"/>
    <w:basedOn w:val="Nessuno"/>
    <w:rPr>
      <w:outline w:val="0"/>
      <w:color w:val="000000"/>
      <w:sz w:val="24"/>
      <w:szCs w:val="24"/>
      <w:u w:color="000000"/>
      <w:lang w:val="en-US"/>
    </w:rPr>
  </w:style>
  <w:style w:type="character" w:customStyle="1" w:styleId="Hyperlink4">
    <w:name w:val="Hyperlink.4"/>
    <w:basedOn w:val="Nessuno"/>
    <w:rPr>
      <w:outline w:val="0"/>
      <w:color w:val="000000"/>
      <w:sz w:val="24"/>
      <w:szCs w:val="24"/>
      <w:u w:color="000000"/>
      <w:vertAlign w:val="superscript"/>
      <w:lang w:val="en-US"/>
    </w:rPr>
  </w:style>
  <w:style w:type="character" w:customStyle="1" w:styleId="Hyperlink5">
    <w:name w:val="Hyperlink.5"/>
    <w:basedOn w:val="Nessuno"/>
    <w:rPr>
      <w:rFonts w:ascii="Verdana" w:eastAsia="Verdana" w:hAnsi="Verdana" w:cs="Verdana"/>
      <w:outline w:val="0"/>
      <w:color w:val="663399"/>
      <w:sz w:val="20"/>
      <w:szCs w:val="20"/>
      <w:u w:val="single" w:color="663399"/>
      <w:shd w:val="clear" w:color="auto" w:fill="FFFFFF"/>
      <w:lang w:val="en-US"/>
    </w:rPr>
  </w:style>
  <w:style w:type="character" w:customStyle="1" w:styleId="Hyperlink20">
    <w:name w:val="Hyperlink.2.0"/>
    <w:rPr>
      <w:outline w:val="0"/>
      <w:color w:val="000000"/>
      <w:sz w:val="24"/>
      <w:szCs w:val="24"/>
      <w:u w:color="000000"/>
    </w:rPr>
  </w:style>
  <w:style w:type="character" w:customStyle="1" w:styleId="Hyperlink6">
    <w:name w:val="Hyperlink.6"/>
    <w:basedOn w:val="Hyperlink"/>
    <w:rPr>
      <w:outline w:val="0"/>
      <w:color w:val="0000FF"/>
      <w:u w:val="single" w:color="0000FF"/>
    </w:rPr>
  </w:style>
  <w:style w:type="character" w:customStyle="1" w:styleId="Hyperlink7">
    <w:name w:val="Hyperlink.7"/>
    <w:basedOn w:val="Nessuno"/>
    <w:rPr>
      <w:outline w:val="0"/>
      <w:color w:val="0000FF"/>
      <w:u w:val="single" w:color="0000FF"/>
      <w:lang w:val="de-DE"/>
    </w:rPr>
  </w:style>
  <w:style w:type="paragraph" w:customStyle="1" w:styleId="Corpo">
    <w:name w:val="Corpo"/>
    <w:rsid w:val="003A699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A45F788BBAC47A036B83ABCFF6C2D" ma:contentTypeVersion="13" ma:contentTypeDescription="Creare un nuovo documento." ma:contentTypeScope="" ma:versionID="15bc7f411c7c999c88462ced4be4b596">
  <xsd:schema xmlns:xsd="http://www.w3.org/2001/XMLSchema" xmlns:xs="http://www.w3.org/2001/XMLSchema" xmlns:p="http://schemas.microsoft.com/office/2006/metadata/properties" xmlns:ns3="2cc87a40-83f4-421d-a332-84e00f9487ee" xmlns:ns4="a9ad1acf-f985-496a-b3da-5ac5e9854cb1" targetNamespace="http://schemas.microsoft.com/office/2006/metadata/properties" ma:root="true" ma:fieldsID="8487d9b9232e9b20a121f247f40a3322" ns3:_="" ns4:_="">
    <xsd:import namespace="2cc87a40-83f4-421d-a332-84e00f9487ee"/>
    <xsd:import namespace="a9ad1acf-f985-496a-b3da-5ac5e9854c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7a40-83f4-421d-a332-84e00f948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d1acf-f985-496a-b3da-5ac5e9854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4A13-37F3-4B65-B673-4892EC97152B}">
  <ds:schemaRefs>
    <ds:schemaRef ds:uri="a9ad1acf-f985-496a-b3da-5ac5e9854cb1"/>
    <ds:schemaRef ds:uri="http://purl.org/dc/terms/"/>
    <ds:schemaRef ds:uri="http://www.w3.org/XML/1998/namespace"/>
    <ds:schemaRef ds:uri="http://purl.org/dc/dcmitype/"/>
    <ds:schemaRef ds:uri="2cc87a40-83f4-421d-a332-84e00f9487e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2629587-100C-49E4-B626-B987F97DC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FB4E4-5A87-4D72-B8E8-9AF364BBB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7a40-83f4-421d-a332-84e00f9487ee"/>
    <ds:schemaRef ds:uri="a9ad1acf-f985-496a-b3da-5ac5e985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Valcarcel</dc:creator>
  <cp:lastModifiedBy>Amaya Valcarcel</cp:lastModifiedBy>
  <cp:revision>2</cp:revision>
  <dcterms:created xsi:type="dcterms:W3CDTF">2020-06-15T10:25:00Z</dcterms:created>
  <dcterms:modified xsi:type="dcterms:W3CDTF">2020-06-15T10:25:00Z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0x010100012A45F788BBAC47A036B83ABCFF6C2D</vt:lpwstr>
  </property>
</Properties>
</file>